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A" w:rsidRDefault="008C1FCA" w:rsidP="008C1FCA">
      <w:pPr>
        <w:ind w:firstLine="709"/>
        <w:jc w:val="center"/>
        <w:rPr>
          <w:b/>
        </w:rPr>
      </w:pPr>
      <w:r w:rsidRPr="008C1FCA">
        <w:rPr>
          <w:b/>
        </w:rPr>
        <w:t>Памятка</w:t>
      </w:r>
    </w:p>
    <w:p w:rsidR="008C1FCA" w:rsidRPr="008C1FCA" w:rsidRDefault="008C1FCA" w:rsidP="008C1FCA">
      <w:pPr>
        <w:ind w:firstLine="709"/>
        <w:jc w:val="center"/>
        <w:rPr>
          <w:b/>
        </w:rPr>
      </w:pPr>
    </w:p>
    <w:p w:rsidR="00605009" w:rsidRPr="00A1034A" w:rsidRDefault="00605009" w:rsidP="00605009">
      <w:pPr>
        <w:ind w:firstLine="709"/>
        <w:jc w:val="both"/>
      </w:pPr>
      <w:r w:rsidRPr="00A1034A">
        <w:t xml:space="preserve">28 января 2015 года между МКУ «Департамент ЖКХ г. Пензы» </w:t>
      </w:r>
      <w:proofErr w:type="gramStart"/>
      <w:r w:rsidRPr="00A1034A">
        <w:t>и ООО</w:t>
      </w:r>
      <w:proofErr w:type="gramEnd"/>
      <w:r w:rsidRPr="00A1034A">
        <w:t xml:space="preserve"> «</w:t>
      </w:r>
      <w:proofErr w:type="spellStart"/>
      <w:r w:rsidRPr="00A1034A">
        <w:t>Сурский</w:t>
      </w:r>
      <w:proofErr w:type="spellEnd"/>
      <w:r w:rsidRPr="00A1034A">
        <w:t xml:space="preserve"> квартал» заключен муниципальный контракт № 2015.30410 на полный комплекс работ по строительству многоквартирных домов для граждан, расселяемых из многоквартирных жилых домов, признанных аварийными и подлежащими сносу. </w:t>
      </w:r>
    </w:p>
    <w:p w:rsidR="00605009" w:rsidRPr="00A1034A" w:rsidRDefault="00605009" w:rsidP="00605009">
      <w:pPr>
        <w:ind w:firstLine="709"/>
        <w:jc w:val="both"/>
      </w:pPr>
      <w:r w:rsidRPr="00A1034A">
        <w:t>Дополнительным соглашением № 4 к муниципальному контракту от 02 июля 2015 года № 2015.30410 права муниципального заказчика перешли к МКУ «Управление капитального строительства г. Пензы».</w:t>
      </w:r>
    </w:p>
    <w:p w:rsidR="00605009" w:rsidRPr="00A1034A" w:rsidRDefault="00605009" w:rsidP="00605009">
      <w:pPr>
        <w:ind w:firstLine="709"/>
        <w:jc w:val="both"/>
      </w:pPr>
      <w:proofErr w:type="gramStart"/>
      <w:r w:rsidRPr="00A1034A">
        <w:t>В рамках контракта ООО «</w:t>
      </w:r>
      <w:proofErr w:type="spellStart"/>
      <w:r w:rsidRPr="00A1034A">
        <w:t>Сурский</w:t>
      </w:r>
      <w:proofErr w:type="spellEnd"/>
      <w:r w:rsidRPr="00A1034A">
        <w:t xml:space="preserve"> квартал» заключило договоры субподряда с организациями, которые выполнили строительство следующих жилых домов: № 1 строение 1 (г. Пенза, ул. Новоселов, 110), строение 2 (г. Пенза, ул. Новоселов, 112), строение 4 (г. Пенза, ул. Новоселов, 114) строение 5 (г. Пенза, ул. Новоселов, 111), № 2 строение 1 (г. Пенза, ул. </w:t>
      </w:r>
      <w:proofErr w:type="spellStart"/>
      <w:r w:rsidRPr="00A1034A">
        <w:t>С</w:t>
      </w:r>
      <w:r w:rsidR="00C255BA">
        <w:t>у</w:t>
      </w:r>
      <w:r w:rsidRPr="00A1034A">
        <w:t>зюмова</w:t>
      </w:r>
      <w:proofErr w:type="spellEnd"/>
      <w:r w:rsidRPr="00A1034A">
        <w:t xml:space="preserve">, </w:t>
      </w:r>
      <w:bookmarkStart w:id="0" w:name="_GoBack"/>
      <w:bookmarkEnd w:id="0"/>
      <w:r w:rsidRPr="00A1034A">
        <w:t xml:space="preserve">5), строение 2 (г. Пенза, ул. </w:t>
      </w:r>
      <w:proofErr w:type="spellStart"/>
      <w:r w:rsidRPr="00A1034A">
        <w:t>С</w:t>
      </w:r>
      <w:r w:rsidR="00C255BA">
        <w:t>у</w:t>
      </w:r>
      <w:r w:rsidRPr="00A1034A">
        <w:t>зюмова</w:t>
      </w:r>
      <w:proofErr w:type="spellEnd"/>
      <w:proofErr w:type="gramEnd"/>
      <w:r w:rsidRPr="00A1034A">
        <w:t xml:space="preserve">, </w:t>
      </w:r>
      <w:proofErr w:type="gramStart"/>
      <w:r w:rsidRPr="00A1034A">
        <w:t>6),  № 3 (г. Пенза, ул. Новоселов, 115), № 6 (г. Пенза, ул. Новоселов, 113).</w:t>
      </w:r>
      <w:proofErr w:type="gramEnd"/>
    </w:p>
    <w:p w:rsidR="00605009" w:rsidRPr="00A1034A" w:rsidRDefault="00605009" w:rsidP="00605009">
      <w:pPr>
        <w:autoSpaceDE w:val="0"/>
        <w:autoSpaceDN w:val="0"/>
        <w:adjustRightInd w:val="0"/>
        <w:ind w:firstLine="709"/>
        <w:jc w:val="both"/>
      </w:pPr>
      <w:proofErr w:type="gramStart"/>
      <w:r w:rsidRPr="00A1034A">
        <w:t>В ходе эксплуатации вышеуказанных жилых домов гражданами, расселенными из многоквартирных жилых домов, признанных аварийными и подлежащими сносу, выявлены неравномерные осадки фундаментов, повлекших трещины в фундаментных блоках и несущих конструкциях, тем самым представляя опасность для жизни и здоровья граждан.</w:t>
      </w:r>
      <w:proofErr w:type="gramEnd"/>
    </w:p>
    <w:p w:rsidR="00605009" w:rsidRPr="00A1034A" w:rsidRDefault="00605009" w:rsidP="00605009">
      <w:pPr>
        <w:autoSpaceDE w:val="0"/>
        <w:autoSpaceDN w:val="0"/>
        <w:adjustRightInd w:val="0"/>
        <w:ind w:right="140" w:firstLine="709"/>
        <w:jc w:val="both"/>
      </w:pPr>
      <w:r w:rsidRPr="00A1034A">
        <w:t xml:space="preserve">По данному факту 26.10.2018 возбуждено </w:t>
      </w:r>
      <w:r w:rsidR="00A1034A">
        <w:t xml:space="preserve">уголовное дело </w:t>
      </w:r>
      <w:r w:rsidRPr="00A1034A">
        <w:t xml:space="preserve">№ 11802560004000130  по признакам преступления, предусмотренного ч. 1 ст. 238 УК РФ. </w:t>
      </w:r>
    </w:p>
    <w:p w:rsidR="007A543D" w:rsidRPr="00A1034A" w:rsidRDefault="007A543D" w:rsidP="00605009">
      <w:pPr>
        <w:autoSpaceDE w:val="0"/>
        <w:autoSpaceDN w:val="0"/>
        <w:adjustRightInd w:val="0"/>
        <w:ind w:right="140" w:firstLine="709"/>
        <w:jc w:val="both"/>
      </w:pPr>
    </w:p>
    <w:p w:rsidR="007A543D" w:rsidRPr="00A1034A" w:rsidRDefault="007A543D" w:rsidP="007A543D">
      <w:pPr>
        <w:autoSpaceDE w:val="0"/>
        <w:autoSpaceDN w:val="0"/>
        <w:adjustRightInd w:val="0"/>
        <w:ind w:right="140" w:firstLine="709"/>
        <w:jc w:val="both"/>
      </w:pPr>
      <w:proofErr w:type="gramStart"/>
      <w:r w:rsidRPr="00A1034A">
        <w:t>В настоящее время в соответствии с постановлением Правительства РФ от 28.01.2006 N 47 (ред. от 28.02.2018)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необходимо инициировать процедуру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A04FFC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помещений в случаях </w:t>
      </w:r>
      <w:r w:rsidR="00A04FFC" w:rsidRPr="00A1034A">
        <w:rPr>
          <w:rFonts w:ascii="Times New Roman" w:hAnsi="Times New Roman" w:cs="Times New Roman"/>
          <w:sz w:val="24"/>
          <w:szCs w:val="24"/>
        </w:rPr>
        <w:t>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</w:t>
      </w:r>
      <w:proofErr w:type="gramEnd"/>
      <w:r w:rsidR="00A04FFC" w:rsidRPr="00A1034A">
        <w:rPr>
          <w:rFonts w:ascii="Times New Roman" w:hAnsi="Times New Roman" w:cs="Times New Roman"/>
          <w:sz w:val="24"/>
          <w:szCs w:val="24"/>
        </w:rPr>
        <w:t xml:space="preserve"> разрешения о вводе многоквартирного дома в эксплуатацию</w:t>
      </w:r>
      <w:r w:rsidR="00A04FFC">
        <w:rPr>
          <w:rFonts w:ascii="Times New Roman" w:hAnsi="Times New Roman" w:cs="Times New Roman"/>
          <w:sz w:val="24"/>
          <w:szCs w:val="24"/>
        </w:rPr>
        <w:t>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этого органа исполнительной власти субъекта Российской Федерации</w:t>
      </w:r>
      <w:r w:rsidR="00A04FF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04FFC" w:rsidRPr="00A1034A">
        <w:rPr>
          <w:rFonts w:ascii="Times New Roman" w:hAnsi="Times New Roman" w:cs="Times New Roman"/>
          <w:sz w:val="24"/>
          <w:szCs w:val="24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="00A04FFC">
        <w:rPr>
          <w:rFonts w:ascii="Times New Roman" w:hAnsi="Times New Roman" w:cs="Times New Roman"/>
          <w:sz w:val="24"/>
          <w:szCs w:val="24"/>
        </w:rPr>
        <w:t xml:space="preserve"> </w:t>
      </w:r>
      <w:r w:rsidRPr="00A1034A">
        <w:rPr>
          <w:rFonts w:ascii="Times New Roman" w:hAnsi="Times New Roman" w:cs="Times New Roman"/>
          <w:sz w:val="24"/>
          <w:szCs w:val="24"/>
        </w:rPr>
        <w:t>Председателем комиссии назначается должностное лицо указанного органа исполнительной власти субъекта Российской Федерации.</w:t>
      </w:r>
      <w:r w:rsidR="00A04F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32"/>
      <w:bookmarkStart w:id="3" w:name="P34"/>
      <w:bookmarkEnd w:id="2"/>
      <w:bookmarkEnd w:id="3"/>
      <w:r w:rsidRPr="00A1034A">
        <w:rPr>
          <w:rFonts w:ascii="Times New Roman" w:hAnsi="Times New Roman" w:cs="Times New Roman"/>
          <w:sz w:val="24"/>
          <w:szCs w:val="24"/>
        </w:rPr>
        <w:t>Собственник жилого поме</w:t>
      </w:r>
      <w:r w:rsidR="00FF7FA0" w:rsidRPr="00A1034A">
        <w:rPr>
          <w:rFonts w:ascii="Times New Roman" w:hAnsi="Times New Roman" w:cs="Times New Roman"/>
          <w:sz w:val="24"/>
          <w:szCs w:val="24"/>
        </w:rPr>
        <w:t>щения (уполномоченное им лицо)</w:t>
      </w:r>
      <w:r w:rsidRPr="00A1034A">
        <w:rPr>
          <w:rFonts w:ascii="Times New Roman" w:hAnsi="Times New Roman" w:cs="Times New Roman"/>
          <w:sz w:val="24"/>
          <w:szCs w:val="24"/>
        </w:rPr>
        <w:t xml:space="preserve">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A04FFC" w:rsidRDefault="00A04FFC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Start w:id="5" w:name="P39"/>
      <w:bookmarkEnd w:id="4"/>
      <w:bookmarkEnd w:id="5"/>
    </w:p>
    <w:p w:rsidR="00FF7FA0" w:rsidRDefault="00FF7FA0" w:rsidP="00FF7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A1034A">
        <w:rPr>
          <w:rFonts w:ascii="Times New Roman" w:hAnsi="Times New Roman" w:cs="Times New Roman"/>
          <w:sz w:val="24"/>
          <w:szCs w:val="24"/>
        </w:rPr>
        <w:t>Требования, которым должно отвечать жилое помещение</w:t>
      </w:r>
    </w:p>
    <w:p w:rsidR="00A04FFC" w:rsidRPr="00A1034A" w:rsidRDefault="00A04FFC" w:rsidP="00FF7F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7FA0" w:rsidRPr="00A1034A" w:rsidRDefault="00FF7FA0" w:rsidP="00FF7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</w:t>
      </w:r>
      <w:r w:rsidRPr="00A1034A">
        <w:rPr>
          <w:rFonts w:ascii="Times New Roman" w:hAnsi="Times New Roman" w:cs="Times New Roman"/>
          <w:sz w:val="24"/>
          <w:szCs w:val="24"/>
        </w:rPr>
        <w:lastRenderedPageBreak/>
        <w:t xml:space="preserve">работоспособном состоянии, при котором возникшие в ходе эксплуатации нарушения в части </w:t>
      </w:r>
      <w:proofErr w:type="spellStart"/>
      <w:r w:rsidRPr="00A1034A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A1034A">
        <w:rPr>
          <w:rFonts w:ascii="Times New Roman" w:hAnsi="Times New Roman" w:cs="Times New Roman"/>
          <w:sz w:val="24"/>
          <w:szCs w:val="24"/>
        </w:rPr>
        <w:t xml:space="preserve"> (а в железобетонных конструкциях - в части </w:t>
      </w:r>
      <w:proofErr w:type="spellStart"/>
      <w:r w:rsidRPr="00A1034A">
        <w:rPr>
          <w:rFonts w:ascii="Times New Roman" w:hAnsi="Times New Roman" w:cs="Times New Roman"/>
          <w:sz w:val="24"/>
          <w:szCs w:val="24"/>
        </w:rPr>
        <w:t>трещиностойкости</w:t>
      </w:r>
      <w:proofErr w:type="spellEnd"/>
      <w:r w:rsidRPr="00A1034A">
        <w:rPr>
          <w:rFonts w:ascii="Times New Roman" w:hAnsi="Times New Roman" w:cs="Times New Roman"/>
          <w:sz w:val="24"/>
          <w:szCs w:val="24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инженерного оборудования.</w:t>
      </w:r>
    </w:p>
    <w:p w:rsidR="00FF7FA0" w:rsidRPr="00A1034A" w:rsidRDefault="00FF7FA0" w:rsidP="00FF7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FF7FA0" w:rsidRPr="00A1034A" w:rsidRDefault="00FF7FA0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34A" w:rsidRPr="00A1034A" w:rsidRDefault="00A1034A" w:rsidP="00A103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Основания для признания жилого помещения</w:t>
      </w:r>
    </w:p>
    <w:p w:rsidR="00A1034A" w:rsidRPr="00A1034A" w:rsidRDefault="00A1034A" w:rsidP="00A10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</w:t>
      </w:r>
    </w:p>
    <w:p w:rsidR="00A1034A" w:rsidRPr="00A1034A" w:rsidRDefault="00A1034A" w:rsidP="00A103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дома аварийным и подлежащим сносу или реконструкции</w:t>
      </w:r>
    </w:p>
    <w:p w:rsidR="00A1034A" w:rsidRPr="00A1034A" w:rsidRDefault="00A1034A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Жилые помещения, расположенные в полносборных, кирпичных и каменных домах,  имеющих деформации фундаментов, стен, несущих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Жилые помещения, расположенные в многоквартирных домах, получивших повреждения в результате взрывов, аварий, пожаров, землетрясений, </w:t>
      </w:r>
      <w:r w:rsidRPr="00A1034A">
        <w:rPr>
          <w:rFonts w:ascii="Times New Roman" w:hAnsi="Times New Roman" w:cs="Times New Roman"/>
          <w:b/>
          <w:sz w:val="24"/>
          <w:szCs w:val="24"/>
        </w:rPr>
        <w:t>неравномерной просадки грунтов, а также в результате других сложных геологических явлений</w:t>
      </w:r>
      <w:r w:rsidRPr="00A1034A">
        <w:rPr>
          <w:rFonts w:ascii="Times New Roman" w:hAnsi="Times New Roman" w:cs="Times New Roman"/>
          <w:sz w:val="24"/>
          <w:szCs w:val="24"/>
        </w:rPr>
        <w:t>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</w:p>
    <w:p w:rsidR="00FF7FA0" w:rsidRPr="00A1034A" w:rsidRDefault="00FF7FA0" w:rsidP="007A5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543D" w:rsidRPr="00A1034A" w:rsidRDefault="007A543D" w:rsidP="007A5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Порядок признания помещения жилым помещением, жилого</w:t>
      </w:r>
    </w:p>
    <w:p w:rsidR="007A543D" w:rsidRPr="00A1034A" w:rsidRDefault="007A543D" w:rsidP="007A5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помещения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</w:t>
      </w:r>
    </w:p>
    <w:p w:rsidR="007A543D" w:rsidRPr="00A1034A" w:rsidRDefault="007A543D" w:rsidP="007A5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дома аварийным и подлежащим сносу или реконструкции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Комиссия на основании заявления собственника помещения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w:anchor="P15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Процедура проведения оценки соответствия помещения установленным в настоящем Положении требованиям включает: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5"/>
      <w:bookmarkEnd w:id="8"/>
      <w:r w:rsidRPr="00A1034A">
        <w:rPr>
          <w:rFonts w:ascii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</w:t>
      </w:r>
      <w:r w:rsidRPr="00A1034A">
        <w:rPr>
          <w:rFonts w:ascii="Times New Roman" w:hAnsi="Times New Roman" w:cs="Times New Roman"/>
          <w:sz w:val="24"/>
          <w:szCs w:val="24"/>
        </w:rPr>
        <w:lastRenderedPageBreak/>
        <w:t>соответствующим (не соответствующим) установленным в настоящем Положении требованиям;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составление комиссией заключения в порядке, предусмотренном </w:t>
      </w:r>
      <w:hyperlink w:anchor="P15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заключение);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принятие соответствующим органом исполнительной власти субъекта Российской Федерации решения по итогам работы комиссии;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6"/>
      <w:bookmarkEnd w:id="9"/>
      <w:r w:rsidRPr="00A1034A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</w:t>
      </w:r>
      <w:r w:rsidR="00E37327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A1034A">
        <w:rPr>
          <w:rFonts w:ascii="Times New Roman" w:hAnsi="Times New Roman" w:cs="Times New Roman"/>
          <w:sz w:val="24"/>
          <w:szCs w:val="24"/>
        </w:rPr>
        <w:t xml:space="preserve"> по месту нахождения жилого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E37327">
        <w:rPr>
          <w:rFonts w:ascii="Times New Roman" w:hAnsi="Times New Roman" w:cs="Times New Roman"/>
          <w:sz w:val="24"/>
          <w:szCs w:val="24"/>
        </w:rPr>
        <w:t xml:space="preserve"> </w:t>
      </w:r>
      <w:r w:rsidRPr="00A1034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w:anchor="P115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44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</w:t>
      </w:r>
      <w:r w:rsidR="00A1034A" w:rsidRPr="00A1034A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Pr="00A1034A">
        <w:rPr>
          <w:rFonts w:ascii="Times New Roman" w:hAnsi="Times New Roman" w:cs="Times New Roman"/>
          <w:sz w:val="24"/>
          <w:szCs w:val="24"/>
        </w:rPr>
        <w:t xml:space="preserve"> или посредством многофункционального центра предоставления государственных и муниципальных услуг.</w:t>
      </w:r>
      <w:proofErr w:type="gramEnd"/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End w:id="10"/>
      <w:r w:rsidRPr="00A1034A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</w:t>
      </w:r>
      <w:r w:rsidR="00A1034A" w:rsidRPr="00A1034A">
        <w:rPr>
          <w:rFonts w:ascii="Times New Roman" w:hAnsi="Times New Roman" w:cs="Times New Roman"/>
          <w:sz w:val="24"/>
          <w:szCs w:val="24"/>
        </w:rPr>
        <w:t xml:space="preserve"> </w:t>
      </w:r>
      <w:r w:rsidRPr="00A1034A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заключения), указанное в </w:t>
      </w:r>
      <w:hyperlink w:anchor="P15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Pr="00A1034A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12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пунктом 45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151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6"/>
      <w:bookmarkEnd w:id="11"/>
      <w:r w:rsidRPr="00A1034A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</w:t>
      </w:r>
      <w:r w:rsidR="00E37327">
        <w:rPr>
          <w:rFonts w:ascii="Times New Roman" w:hAnsi="Times New Roman" w:cs="Times New Roman"/>
          <w:sz w:val="24"/>
          <w:szCs w:val="24"/>
        </w:rPr>
        <w:t xml:space="preserve"> (п.47)</w:t>
      </w:r>
      <w:r w:rsidRPr="00A1034A">
        <w:rPr>
          <w:rFonts w:ascii="Times New Roman" w:hAnsi="Times New Roman" w:cs="Times New Roman"/>
          <w:sz w:val="24"/>
          <w:szCs w:val="24"/>
        </w:rPr>
        <w:t>: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A1034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7"/>
      <w:bookmarkEnd w:id="12"/>
      <w:r w:rsidRPr="00A1034A"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</w:t>
      </w:r>
      <w:r w:rsidR="00A1034A" w:rsidRPr="00A1034A">
        <w:rPr>
          <w:rFonts w:ascii="Times New Roman" w:hAnsi="Times New Roman" w:cs="Times New Roman"/>
          <w:sz w:val="24"/>
          <w:szCs w:val="24"/>
        </w:rPr>
        <w:t>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>На основании полученного заключения соответствующий орган исполнительной власт</w:t>
      </w:r>
      <w:r w:rsidR="00A1034A" w:rsidRPr="00A1034A">
        <w:rPr>
          <w:rFonts w:ascii="Times New Roman" w:hAnsi="Times New Roman" w:cs="Times New Roman"/>
          <w:sz w:val="24"/>
          <w:szCs w:val="24"/>
        </w:rPr>
        <w:t>и субъекта Российской Федерации</w:t>
      </w:r>
      <w:r w:rsidRPr="00A1034A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заключения в установленном им </w:t>
      </w:r>
      <w:hyperlink r:id="rId5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принимает решение, предусмотренное </w:t>
      </w:r>
      <w:hyperlink w:anchor="P39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 пункта 7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необходимости проведения ремонтно-восстановительных работ.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1034A">
        <w:rPr>
          <w:rFonts w:ascii="Times New Roman" w:hAnsi="Times New Roman" w:cs="Times New Roman"/>
          <w:sz w:val="24"/>
          <w:szCs w:val="24"/>
        </w:rPr>
        <w:t>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Комиссия в 5-дневный срок со дня принятия решения, предусмотренного </w:t>
      </w:r>
      <w:hyperlink w:anchor="P167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пунктом 49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признания жилого помещения непригодным для </w:t>
      </w:r>
      <w:r w:rsidRPr="00A1034A">
        <w:rPr>
          <w:rFonts w:ascii="Times New Roman" w:hAnsi="Times New Roman" w:cs="Times New Roman"/>
          <w:sz w:val="24"/>
          <w:szCs w:val="24"/>
        </w:rPr>
        <w:lastRenderedPageBreak/>
        <w:t>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</w:t>
      </w:r>
      <w:proofErr w:type="gramEnd"/>
      <w:r w:rsidRPr="00A1034A">
        <w:rPr>
          <w:rFonts w:ascii="Times New Roman" w:hAnsi="Times New Roman" w:cs="Times New Roman"/>
          <w:sz w:val="24"/>
          <w:szCs w:val="24"/>
        </w:rPr>
        <w:t xml:space="preserve"> оформления решения.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D785C">
        <w:rPr>
          <w:rFonts w:ascii="Times New Roman" w:hAnsi="Times New Roman" w:cs="Times New Roman"/>
          <w:sz w:val="24"/>
          <w:szCs w:val="24"/>
        </w:rPr>
        <w:t>о</w:t>
      </w:r>
      <w:r w:rsidRPr="00A1034A">
        <w:rPr>
          <w:rFonts w:ascii="Times New Roman" w:hAnsi="Times New Roman" w:cs="Times New Roman"/>
          <w:sz w:val="24"/>
          <w:szCs w:val="24"/>
        </w:rPr>
        <w:t xml:space="preserve">ргана исполнительной власти субъекта Российской Федерации, заключение, предусмотренное </w:t>
      </w:r>
      <w:hyperlink w:anchor="P156" w:history="1">
        <w:r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обжалованы заинтересованными лицами в судебном порядке.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43D" w:rsidRPr="00A1034A" w:rsidRDefault="007A543D" w:rsidP="007A54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</w:t>
      </w:r>
    </w:p>
    <w:p w:rsidR="007A543D" w:rsidRPr="00A1034A" w:rsidRDefault="007A543D" w:rsidP="007A5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для принятия решения</w:t>
      </w:r>
    </w:p>
    <w:p w:rsidR="007A543D" w:rsidRPr="00A1034A" w:rsidRDefault="007A543D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43D" w:rsidRPr="00A1034A" w:rsidRDefault="00A1034A" w:rsidP="007A5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34A">
        <w:rPr>
          <w:rFonts w:ascii="Times New Roman" w:hAnsi="Times New Roman" w:cs="Times New Roman"/>
          <w:sz w:val="24"/>
          <w:szCs w:val="24"/>
        </w:rPr>
        <w:t>В</w:t>
      </w:r>
      <w:r w:rsidR="007A543D" w:rsidRPr="00A1034A">
        <w:rPr>
          <w:rFonts w:ascii="Times New Roman" w:hAnsi="Times New Roman" w:cs="Times New Roman"/>
          <w:sz w:val="24"/>
          <w:szCs w:val="24"/>
        </w:rPr>
        <w:t xml:space="preserve">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w:anchor="P156" w:history="1">
        <w:r w:rsidR="007A543D" w:rsidRPr="00A1034A">
          <w:rPr>
            <w:rFonts w:ascii="Times New Roman" w:hAnsi="Times New Roman" w:cs="Times New Roman"/>
            <w:color w:val="0000FF"/>
            <w:sz w:val="24"/>
            <w:szCs w:val="24"/>
          </w:rPr>
          <w:t>пункте 47</w:t>
        </w:r>
      </w:hyperlink>
      <w:r w:rsidR="007A543D" w:rsidRPr="00A1034A">
        <w:rPr>
          <w:rFonts w:ascii="Times New Roman" w:hAnsi="Times New Roman" w:cs="Times New Roman"/>
          <w:sz w:val="24"/>
          <w:szCs w:val="24"/>
        </w:rPr>
        <w:t xml:space="preserve">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7A543D" w:rsidRPr="00A1034A" w:rsidRDefault="007A543D" w:rsidP="00605009">
      <w:pPr>
        <w:autoSpaceDE w:val="0"/>
        <w:autoSpaceDN w:val="0"/>
        <w:adjustRightInd w:val="0"/>
        <w:ind w:right="140" w:firstLine="709"/>
        <w:jc w:val="both"/>
      </w:pPr>
    </w:p>
    <w:p w:rsidR="00605009" w:rsidRDefault="00A603A1" w:rsidP="00A603A1">
      <w:pPr>
        <w:jc w:val="center"/>
        <w:rPr>
          <w:b/>
        </w:rPr>
      </w:pPr>
      <w:r w:rsidRPr="00A603A1">
        <w:rPr>
          <w:b/>
        </w:rPr>
        <w:t>Дополнительная информация</w:t>
      </w:r>
    </w:p>
    <w:p w:rsidR="00A603A1" w:rsidRPr="00A603A1" w:rsidRDefault="00A603A1" w:rsidP="00A603A1">
      <w:pPr>
        <w:jc w:val="center"/>
        <w:rPr>
          <w:b/>
        </w:rPr>
      </w:pPr>
    </w:p>
    <w:p w:rsidR="00A603A1" w:rsidRPr="008C1FCA" w:rsidRDefault="00A603A1" w:rsidP="0044213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A603A1">
        <w:rPr>
          <w:color w:val="000000"/>
          <w:spacing w:val="-2"/>
        </w:rPr>
        <w:t xml:space="preserve">Председателем межведомственной комиссии при Правительстве Пензенской области по оценке жилых помещений жилищного фонда Пензенской области, а также иных жилых помещений </w:t>
      </w:r>
      <w:r w:rsidRPr="008C1FCA">
        <w:rPr>
          <w:color w:val="000000"/>
          <w:spacing w:val="-2"/>
        </w:rPr>
        <w:t xml:space="preserve">является Д.В. Семенов. Адрес: г. Пенза, ул. Московская, </w:t>
      </w:r>
      <w:r w:rsidR="00442131" w:rsidRPr="008C1FCA">
        <w:rPr>
          <w:color w:val="000000"/>
          <w:spacing w:val="-2"/>
        </w:rPr>
        <w:t xml:space="preserve">75, индекс 440025. </w:t>
      </w:r>
      <w:r w:rsidRPr="008C1FCA">
        <w:rPr>
          <w:color w:val="000000"/>
          <w:spacing w:val="-2"/>
        </w:rPr>
        <w:t xml:space="preserve"> </w:t>
      </w:r>
    </w:p>
    <w:p w:rsidR="008C1FCA" w:rsidRPr="008C1FCA" w:rsidRDefault="00442131" w:rsidP="008C1F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C1FC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Таким образом, каждому собственнику жилого помещения (квартиры) необходимо подготовить</w:t>
      </w:r>
      <w:r w:rsidR="008C1FCA" w:rsidRPr="008C1F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направить в адрес Председателя указанной комиссии:</w:t>
      </w:r>
    </w:p>
    <w:p w:rsidR="008C1FCA" w:rsidRPr="008C1FCA" w:rsidRDefault="00442131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1FCA" w:rsidRPr="008C1FCA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C1FCA" w:rsidRPr="008C1FCA" w:rsidRDefault="008C1FCA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CA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C1FCA" w:rsidRPr="008C1FCA" w:rsidRDefault="008C1FCA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FCA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8C1FCA" w:rsidRPr="00A1034A" w:rsidRDefault="008C1FCA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– в случае его проведения</w:t>
      </w:r>
      <w:r w:rsidRPr="00A1034A">
        <w:rPr>
          <w:rFonts w:ascii="Times New Roman" w:hAnsi="Times New Roman" w:cs="Times New Roman"/>
          <w:sz w:val="24"/>
          <w:szCs w:val="24"/>
        </w:rPr>
        <w:t>;</w:t>
      </w:r>
    </w:p>
    <w:p w:rsidR="008C1FCA" w:rsidRPr="00A1034A" w:rsidRDefault="008C1FCA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8C1FCA" w:rsidRPr="00A1034A" w:rsidRDefault="008C1FCA" w:rsidP="008C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34A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442131" w:rsidRPr="00A603A1" w:rsidRDefault="00442131" w:rsidP="0044213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</w:p>
    <w:p w:rsidR="00A603A1" w:rsidRPr="00A603A1" w:rsidRDefault="008C1FCA" w:rsidP="00A603A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Приложение: п</w:t>
      </w:r>
      <w:r w:rsidR="00C8443A">
        <w:rPr>
          <w:color w:val="000000"/>
          <w:spacing w:val="-2"/>
        </w:rPr>
        <w:t xml:space="preserve">оложение о </w:t>
      </w:r>
      <w:r w:rsidR="00C8443A" w:rsidRPr="00A1034A"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8443A">
        <w:t>.</w:t>
      </w:r>
      <w:r>
        <w:rPr>
          <w:color w:val="000000"/>
          <w:spacing w:val="-2"/>
        </w:rPr>
        <w:t xml:space="preserve"> </w:t>
      </w:r>
    </w:p>
    <w:p w:rsidR="00A603A1" w:rsidRPr="00A603A1" w:rsidRDefault="00A603A1" w:rsidP="00A603A1">
      <w:pPr>
        <w:ind w:firstLine="709"/>
        <w:jc w:val="both"/>
      </w:pPr>
    </w:p>
    <w:sectPr w:rsidR="00A603A1" w:rsidRPr="00A603A1" w:rsidSect="00A10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74"/>
    <w:rsid w:val="000D785C"/>
    <w:rsid w:val="00442131"/>
    <w:rsid w:val="00605009"/>
    <w:rsid w:val="006056A6"/>
    <w:rsid w:val="007A543D"/>
    <w:rsid w:val="008C1FCA"/>
    <w:rsid w:val="009E2D77"/>
    <w:rsid w:val="00A04FFC"/>
    <w:rsid w:val="00A1034A"/>
    <w:rsid w:val="00A603A1"/>
    <w:rsid w:val="00A97397"/>
    <w:rsid w:val="00C255BA"/>
    <w:rsid w:val="00C8443A"/>
    <w:rsid w:val="00E37327"/>
    <w:rsid w:val="00FD737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3996758A1E4021891491B7BF104BF53B6DD21DCA87F58C4B8C7B6719025E7373C0388FD95F3B985853DA354C966FJFV6L" TargetMode="External"/><Relationship Id="rId5" Type="http://schemas.openxmlformats.org/officeDocument/2006/relationships/hyperlink" Target="consultantplus://offline/ref=043DC79E53D64EA27C5F3996758A1E4021811991BEB8104BF53B6DD21DCA87F58C4B8C7B67190B597B73C0388FD95F3B985853DA354C966FJFV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2018-11-28T12:38:00Z</cp:lastPrinted>
  <dcterms:created xsi:type="dcterms:W3CDTF">2018-11-28T11:33:00Z</dcterms:created>
  <dcterms:modified xsi:type="dcterms:W3CDTF">2018-12-07T14:02:00Z</dcterms:modified>
</cp:coreProperties>
</file>